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Músuc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á todo mundo lulando, vem cá lular você também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(tá todo mundo lulando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á todo mundo lulando, vem cá lular você também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(Vem, vem, vem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(tá todo mundo lulando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á todo mundo lulando, vem cá lular você também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(lulando, lulando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á todo mundo lulando, vem cá lular, vem, vem cá lular, vem, vem, todo mundo lulando, vem, vem, todo mundo lulando, vem, todo mundo lulando vem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(vem, vem, vem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